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河南牧业经济学院</w:t>
      </w:r>
      <w:r>
        <w:rPr>
          <w:rFonts w:hint="eastAsia" w:ascii="方正小标宋简体" w:hAnsi="宋体" w:eastAsia="方正小标宋简体"/>
          <w:sz w:val="36"/>
          <w:szCs w:val="36"/>
        </w:rPr>
        <w:t>学术活动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备案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4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121"/>
        <w:gridCol w:w="1152"/>
        <w:gridCol w:w="397"/>
        <w:gridCol w:w="973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活动主持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联络人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线上会议号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及人数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主讲人姓名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主讲人单位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0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主讲人简介</w:t>
            </w:r>
          </w:p>
        </w:tc>
        <w:tc>
          <w:tcPr>
            <w:tcW w:w="70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活动及主讲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701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主办（承办）单位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科学技术处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7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25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43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涉及敏感问题和人员以及社科类学术活动须经党委宣传部审批报备。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党委宣传部意见：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434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涉外学术活动须经国际交流与合作处审批报备。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国际交流与合作处意见：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r>
        <w:rPr>
          <w:rFonts w:hint="eastAsia" w:ascii="仿宋_GB2312" w:eastAsia="仿宋_GB2312"/>
          <w:sz w:val="21"/>
          <w:szCs w:val="21"/>
        </w:rPr>
        <w:t>注：</w:t>
      </w:r>
      <w:r>
        <w:rPr>
          <w:rFonts w:hint="eastAsia" w:ascii="仿宋_GB2312" w:eastAsia="仿宋_GB2312"/>
          <w:sz w:val="21"/>
          <w:szCs w:val="21"/>
        </w:rPr>
        <w:fldChar w:fldCharType="begin"/>
      </w:r>
      <w:r>
        <w:rPr>
          <w:rFonts w:hint="eastAsia" w:ascii="仿宋_GB2312" w:eastAsia="仿宋_GB2312"/>
          <w:sz w:val="21"/>
          <w:szCs w:val="21"/>
        </w:rPr>
        <w:instrText xml:space="preserve"> HYPERLINK "mailto:活动举办单位须于活动前10日内报备。如填报内容较多，此表格可正反两面打印或附页。扫描版发邮箱kygl@hnuahe.edu.cn" </w:instrText>
      </w:r>
      <w:r>
        <w:rPr>
          <w:rFonts w:hint="eastAsia" w:ascii="仿宋_GB2312" w:eastAsia="仿宋_GB2312"/>
          <w:sz w:val="21"/>
          <w:szCs w:val="21"/>
        </w:rPr>
        <w:fldChar w:fldCharType="separate"/>
      </w:r>
      <w:r>
        <w:rPr>
          <w:rStyle w:val="6"/>
          <w:rFonts w:hint="eastAsia" w:ascii="仿宋_GB2312" w:eastAsia="仿宋_GB2312"/>
          <w:sz w:val="21"/>
          <w:szCs w:val="21"/>
        </w:rPr>
        <w:t>活动举办单位须于活动前</w:t>
      </w:r>
      <w:r>
        <w:rPr>
          <w:rStyle w:val="6"/>
          <w:rFonts w:hint="eastAsia" w:ascii="仿宋_GB2312" w:eastAsia="仿宋_GB2312"/>
          <w:sz w:val="21"/>
          <w:szCs w:val="21"/>
          <w:lang w:val="en-US" w:eastAsia="zh-CN"/>
        </w:rPr>
        <w:t>10</w:t>
      </w:r>
      <w:r>
        <w:rPr>
          <w:rStyle w:val="6"/>
          <w:rFonts w:hint="eastAsia" w:ascii="仿宋_GB2312" w:eastAsia="仿宋_GB2312"/>
          <w:sz w:val="21"/>
          <w:szCs w:val="21"/>
        </w:rPr>
        <w:t>日内</w:t>
      </w:r>
      <w:r>
        <w:rPr>
          <w:rStyle w:val="6"/>
          <w:rFonts w:hint="eastAsia" w:ascii="仿宋_GB2312" w:eastAsia="仿宋_GB2312"/>
          <w:sz w:val="21"/>
          <w:szCs w:val="21"/>
          <w:lang w:val="en-US" w:eastAsia="zh-CN"/>
        </w:rPr>
        <w:t>报备</w:t>
      </w:r>
      <w:r>
        <w:rPr>
          <w:rStyle w:val="6"/>
          <w:rFonts w:hint="eastAsia" w:ascii="仿宋_GB2312" w:eastAsia="仿宋_GB2312"/>
          <w:sz w:val="21"/>
          <w:szCs w:val="21"/>
        </w:rPr>
        <w:t>。</w:t>
      </w:r>
      <w:r>
        <w:rPr>
          <w:rStyle w:val="6"/>
          <w:rFonts w:hint="eastAsia" w:ascii="仿宋_GB2312" w:eastAsia="仿宋_GB2312"/>
          <w:sz w:val="21"/>
          <w:szCs w:val="21"/>
          <w:lang w:val="en-US" w:eastAsia="zh-CN"/>
        </w:rPr>
        <w:t>如填报内容较多，此表格可正反两面打印或附页。扫描版发邮箱kygl@hnuahe.edu.cn</w:t>
      </w:r>
      <w:r>
        <w:rPr>
          <w:rFonts w:hint="eastAsia" w:ascii="仿宋_GB2312" w:eastAsia="仿宋_GB2312"/>
          <w:sz w:val="21"/>
          <w:szCs w:val="21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122A2"/>
    <w:rsid w:val="582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Lines="50" w:line="360" w:lineRule="auto"/>
      <w:ind w:firstLine="480" w:firstLineChars="200"/>
    </w:pPr>
    <w:rPr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2024-04-16T03:31:00Z</dcterms:created>
  <dc:creator>Zheng</dc:creator>
  <cp:lastModifiedBy>Zheng</cp:lastModifiedBy>
  <dcterms:modified xsi:type="dcterms:W3CDTF">2024-04-16T03:31:25Z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C687CBE9D662403080C62AAF7DBD54BE</vt:lpwstr>
  </property>
</Properties>
</file>